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BDB" w:rsidRDefault="00DE1BDB" w:rsidP="00DE1BD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4075" cy="2733675"/>
            <wp:effectExtent l="0" t="0" r="9525" b="9525"/>
            <wp:docPr id="3" name="Рисунок 3" descr="C:\Users\Лысенко\Desktop\Для размещения\Росреестр\01_Общественный сов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ысенко\Desktop\Для размещения\Росреестр\01_Общественный совет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BDB" w:rsidRDefault="00DE1BDB" w:rsidP="00DE1BD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A2BE7" w:rsidRDefault="00FA746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01.10.2025</w:t>
      </w:r>
    </w:p>
    <w:p w:rsidR="00DE1BDB" w:rsidRDefault="00DE1BD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A2BE7" w:rsidRDefault="00FA7467" w:rsidP="00DC28D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самарском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прошло заседание Общественного совета по актуальн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ым вопросам деятельности ведомства</w:t>
      </w:r>
    </w:p>
    <w:p w:rsidR="003A2BE7" w:rsidRDefault="00FA74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20" w:line="360" w:lineRule="auto"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nos" w:eastAsia="Tinos" w:hAnsi="Tinos" w:cs="Tinos"/>
          <w:color w:val="000000" w:themeColor="text1"/>
          <w:sz w:val="28"/>
        </w:rPr>
        <w:t>В столице 63-го региона прошло</w:t>
      </w:r>
      <w:r>
        <w:rPr>
          <w:rFonts w:ascii="Tinos" w:eastAsia="Tinos" w:hAnsi="Tinos" w:cs="Tinos"/>
          <w:color w:val="000000" w:themeColor="text1"/>
          <w:sz w:val="28"/>
          <w:highlight w:val="white"/>
        </w:rPr>
        <w:t xml:space="preserve"> заседание Общественного совета при </w:t>
      </w:r>
      <w:proofErr w:type="gramStart"/>
      <w:r>
        <w:rPr>
          <w:rFonts w:ascii="Tinos" w:eastAsia="Tinos" w:hAnsi="Tinos" w:cs="Tinos"/>
          <w:color w:val="000000" w:themeColor="text1"/>
          <w:sz w:val="28"/>
        </w:rPr>
        <w:t>самарском</w:t>
      </w:r>
      <w:proofErr w:type="gramEnd"/>
      <w:r>
        <w:rPr>
          <w:rFonts w:ascii="Tinos" w:eastAsia="Tinos" w:hAnsi="Tinos" w:cs="Tinos"/>
          <w:color w:val="000000" w:themeColor="text1"/>
          <w:sz w:val="28"/>
        </w:rPr>
        <w:t xml:space="preserve"> </w:t>
      </w:r>
      <w:proofErr w:type="spellStart"/>
      <w:r>
        <w:rPr>
          <w:rFonts w:ascii="Tinos" w:eastAsia="Tinos" w:hAnsi="Tinos" w:cs="Tinos"/>
          <w:color w:val="000000" w:themeColor="text1"/>
          <w:sz w:val="28"/>
        </w:rPr>
        <w:t>Росреестре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. На мероприятии </w:t>
      </w:r>
      <w:r>
        <w:rPr>
          <w:rFonts w:ascii="Tinos" w:eastAsia="Tinos" w:hAnsi="Tinos" w:cs="Tinos"/>
          <w:color w:val="000000" w:themeColor="text1"/>
          <w:sz w:val="28"/>
          <w:highlight w:val="white"/>
        </w:rPr>
        <w:t>обсуждались рабочие вопросы, первым из которых стал вопрос о проведении комплексных кадастровых работ (ККР) на территории области.</w:t>
      </w:r>
      <w:r>
        <w:rPr>
          <w:rFonts w:ascii="Tinos" w:eastAsia="Tinos" w:hAnsi="Tinos" w:cs="Tinos"/>
          <w:color w:val="000000" w:themeColor="text1"/>
          <w:sz w:val="28"/>
        </w:rPr>
        <w:t xml:space="preserve"> </w:t>
      </w:r>
    </w:p>
    <w:p w:rsidR="003A2BE7" w:rsidRDefault="00FA74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20" w:line="360" w:lineRule="auto"/>
        <w:jc w:val="both"/>
        <w:rPr>
          <w:rFonts w:ascii="Tinos" w:hAnsi="Tinos" w:cs="Tinos"/>
          <w:i/>
          <w:color w:val="000000" w:themeColor="text1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      Заместитель руководителя самарского </w:t>
      </w:r>
      <w:proofErr w:type="spellStart"/>
      <w:r>
        <w:rPr>
          <w:rFonts w:ascii="Tinos" w:eastAsia="Tinos" w:hAnsi="Tinos" w:cs="Tinos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bCs/>
          <w:sz w:val="28"/>
          <w:szCs w:val="28"/>
        </w:rPr>
        <w:t xml:space="preserve">Татьяна Омельченко 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проинформировала присутствующих о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том, что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комплексные кадастровые работы на территории региона идут в соответствии с планом-графиком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: </w:t>
      </w:r>
      <w:r>
        <w:rPr>
          <w:rFonts w:ascii="Tinos" w:eastAsia="Tinos" w:hAnsi="Tinos" w:cs="Tinos"/>
          <w:i/>
          <w:iCs/>
          <w:color w:val="000000" w:themeColor="text1"/>
          <w:sz w:val="28"/>
          <w:szCs w:val="28"/>
        </w:rPr>
        <w:t xml:space="preserve">«По состоянию на 22 сентября 2025 г. подготовлен 691 проект карта-план территории в отношении кадастровых кварталов, в которых комплексные кадастровые работы проводятся за счет федеральных средств». </w:t>
      </w:r>
    </w:p>
    <w:p w:rsidR="003A2BE7" w:rsidRDefault="00FA74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20" w:line="360" w:lineRule="auto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В результате выполнения ККР осуществляется уточнение местоположения границ земельных участков, расположенных на них зданий,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lastRenderedPageBreak/>
        <w:t>сооружений, объектов незавершенного строительства, в рабочем порядке идет исправление реестровых ошибок в сведениях о местоположении границ объектов недвижимости, осуществляется образование новых земельных участков.</w:t>
      </w:r>
    </w:p>
    <w:p w:rsidR="003A2BE7" w:rsidRDefault="00FA74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333333"/>
          <w:sz w:val="28"/>
          <w:szCs w:val="28"/>
        </w:rPr>
        <w:t xml:space="preserve">     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Также было озвучено, что граждане получают несомненную пользу от проведения ККР: межевание земельных участков граждан происходит за счет государственных средств и средств местного бюджета; межевание, как правило, осуществляется совместно с соседними участками, что в дальнейшем будет препятствовать возникновению споров по границам с соседями. Не нужно обращаться в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региональный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Росреестр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с заявлением о внесении границ земельного участка в ЕГРН.</w:t>
      </w:r>
    </w:p>
    <w:p w:rsidR="003A2BE7" w:rsidRDefault="00FA7467">
      <w:pPr>
        <w:spacing w:line="360" w:lineRule="auto"/>
        <w:ind w:left="1"/>
        <w:jc w:val="both"/>
        <w:rPr>
          <w:rFonts w:ascii="Tinos" w:hAnsi="Tinos" w:cs="Tinos"/>
          <w:b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      Активное обсуждение на заседании вызвало постановление Правительства РФ от 31.05.2025 № 826, которым были определены критерии неиспользования земельных участков. С докладом на эту тему выступила начальник </w:t>
      </w:r>
      <w:proofErr w:type="gramStart"/>
      <w:r>
        <w:rPr>
          <w:rFonts w:ascii="Tinos" w:eastAsia="Tinos" w:hAnsi="Tinos" w:cs="Tinos"/>
          <w:sz w:val="28"/>
          <w:szCs w:val="28"/>
        </w:rPr>
        <w:t xml:space="preserve">отдела государственного земельного надзора Управления </w:t>
      </w:r>
      <w:r w:rsidRPr="00DE1BDB">
        <w:rPr>
          <w:rFonts w:ascii="Tinos" w:eastAsia="Tinos" w:hAnsi="Tinos" w:cs="Tinos"/>
          <w:b/>
          <w:sz w:val="28"/>
          <w:szCs w:val="28"/>
        </w:rPr>
        <w:t>Юлия Голицына</w:t>
      </w:r>
      <w:proofErr w:type="gramEnd"/>
      <w:r w:rsidRPr="00DE1BDB">
        <w:rPr>
          <w:rFonts w:ascii="Tinos" w:eastAsia="Tinos" w:hAnsi="Tinos" w:cs="Tinos"/>
          <w:b/>
          <w:sz w:val="28"/>
          <w:szCs w:val="28"/>
        </w:rPr>
        <w:t xml:space="preserve">. </w:t>
      </w:r>
      <w:r w:rsidRPr="00DE1BDB">
        <w:rPr>
          <w:rFonts w:ascii="Tinos" w:eastAsia="Tinos" w:hAnsi="Tinos" w:cs="Tinos"/>
          <w:sz w:val="28"/>
          <w:szCs w:val="28"/>
        </w:rPr>
        <w:t>Об этом мы рассказывали в наших новостях:</w:t>
      </w:r>
      <w:r w:rsidRPr="00DE1BDB">
        <w:rPr>
          <w:rFonts w:ascii="Tinos" w:eastAsia="Tinos" w:hAnsi="Tinos" w:cs="Tinos"/>
          <w:i/>
          <w:iCs/>
          <w:sz w:val="28"/>
          <w:szCs w:val="28"/>
        </w:rPr>
        <w:t xml:space="preserve"> </w:t>
      </w:r>
      <w:r>
        <w:rPr>
          <w:rFonts w:ascii="Tinos" w:eastAsia="Tinos" w:hAnsi="Tinos" w:cs="Tinos"/>
          <w:i/>
          <w:iCs/>
          <w:sz w:val="28"/>
          <w:szCs w:val="28"/>
          <w:lang w:val="en-US"/>
        </w:rPr>
        <w:t>https</w:t>
      </w:r>
      <w:r w:rsidRPr="00DE1BDB">
        <w:rPr>
          <w:rFonts w:ascii="Tinos" w:eastAsia="Tinos" w:hAnsi="Tinos" w:cs="Tinos"/>
          <w:i/>
          <w:iCs/>
          <w:sz w:val="28"/>
          <w:szCs w:val="28"/>
        </w:rPr>
        <w:t>://</w:t>
      </w:r>
      <w:proofErr w:type="spellStart"/>
      <w:r>
        <w:rPr>
          <w:rFonts w:ascii="Tinos" w:eastAsia="Tinos" w:hAnsi="Tinos" w:cs="Tinos"/>
          <w:i/>
          <w:iCs/>
          <w:sz w:val="28"/>
          <w:szCs w:val="28"/>
          <w:lang w:val="en-US"/>
        </w:rPr>
        <w:t>vk</w:t>
      </w:r>
      <w:proofErr w:type="spellEnd"/>
      <w:r w:rsidRPr="00DE1BDB">
        <w:rPr>
          <w:rFonts w:ascii="Tinos" w:eastAsia="Tinos" w:hAnsi="Tinos" w:cs="Tinos"/>
          <w:i/>
          <w:iCs/>
          <w:sz w:val="28"/>
          <w:szCs w:val="28"/>
        </w:rPr>
        <w:t>.</w:t>
      </w:r>
      <w:r>
        <w:rPr>
          <w:rFonts w:ascii="Tinos" w:eastAsia="Tinos" w:hAnsi="Tinos" w:cs="Tinos"/>
          <w:i/>
          <w:iCs/>
          <w:sz w:val="28"/>
          <w:szCs w:val="28"/>
          <w:lang w:val="en-US"/>
        </w:rPr>
        <w:t>com</w:t>
      </w:r>
      <w:r w:rsidRPr="00DE1BDB">
        <w:rPr>
          <w:rFonts w:ascii="Tinos" w:eastAsia="Tinos" w:hAnsi="Tinos" w:cs="Tinos"/>
          <w:i/>
          <w:iCs/>
          <w:sz w:val="28"/>
          <w:szCs w:val="28"/>
        </w:rPr>
        <w:t>/</w:t>
      </w:r>
      <w:r>
        <w:rPr>
          <w:rFonts w:ascii="Tinos" w:eastAsia="Tinos" w:hAnsi="Tinos" w:cs="Tinos"/>
          <w:i/>
          <w:iCs/>
          <w:sz w:val="28"/>
          <w:szCs w:val="28"/>
          <w:lang w:val="en-US"/>
        </w:rPr>
        <w:t>wall</w:t>
      </w:r>
      <w:r w:rsidRPr="00DE1BDB">
        <w:rPr>
          <w:rFonts w:ascii="Tinos" w:eastAsia="Tinos" w:hAnsi="Tinos" w:cs="Tinos"/>
          <w:i/>
          <w:iCs/>
          <w:sz w:val="28"/>
          <w:szCs w:val="28"/>
        </w:rPr>
        <w:t>-210717495_1267</w:t>
      </w:r>
    </w:p>
    <w:p w:rsidR="003A2BE7" w:rsidRDefault="00FA7467">
      <w:pPr>
        <w:spacing w:line="360" w:lineRule="auto"/>
        <w:ind w:left="1"/>
        <w:jc w:val="both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     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Общественный совет самарского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Росреестра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во главе с его председателем </w:t>
      </w:r>
      <w:r>
        <w:rPr>
          <w:rFonts w:ascii="Tinos" w:eastAsia="Tinos" w:hAnsi="Tinos" w:cs="Tinos"/>
          <w:b/>
          <w:color w:val="000000" w:themeColor="text1"/>
          <w:sz w:val="28"/>
          <w:szCs w:val="28"/>
          <w:highlight w:val="white"/>
        </w:rPr>
        <w:t>Валерием Фомичевым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, президентом «Торгово-промышленной палаты Самарской области» поддержал инициативу Управления по организации дальнейших совместных мероприятий и выразил готовность активного участия в обеспечении деятельности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Росреестра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, направленной на повышение качества предоставления государственных услуг в Самарской области.</w:t>
      </w:r>
    </w:p>
    <w:p w:rsidR="003A2BE7" w:rsidRDefault="00FA74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583646" name="Picture 3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eastAsia="Calibri" w:hAnsi="Times New Roman" w:cs="Times New Roman"/>
        </w:rPr>
        <w:t xml:space="preserve">Материал подготовлен пресс-службой Управления </w:t>
      </w:r>
      <w:proofErr w:type="spellStart"/>
      <w:r>
        <w:rPr>
          <w:rFonts w:ascii="Times New Roman" w:eastAsia="Calibri" w:hAnsi="Times New Roman" w:cs="Times New Roman"/>
        </w:rPr>
        <w:t>Росреестра</w:t>
      </w:r>
      <w:proofErr w:type="spellEnd"/>
      <w:r>
        <w:rPr>
          <w:rFonts w:ascii="Times New Roman" w:eastAsia="Calibri" w:hAnsi="Times New Roman" w:cs="Times New Roman"/>
        </w:rPr>
        <w:t xml:space="preserve"> по Самарской области</w:t>
      </w:r>
    </w:p>
    <w:sectPr w:rsidR="003A2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E1A" w:rsidRDefault="008F5E1A">
      <w:pPr>
        <w:spacing w:after="0" w:line="240" w:lineRule="auto"/>
      </w:pPr>
      <w:r>
        <w:separator/>
      </w:r>
    </w:p>
  </w:endnote>
  <w:endnote w:type="continuationSeparator" w:id="0">
    <w:p w:rsidR="008F5E1A" w:rsidRDefault="008F5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E1A" w:rsidRDefault="008F5E1A">
      <w:pPr>
        <w:spacing w:after="0" w:line="240" w:lineRule="auto"/>
      </w:pPr>
      <w:r>
        <w:separator/>
      </w:r>
    </w:p>
  </w:footnote>
  <w:footnote w:type="continuationSeparator" w:id="0">
    <w:p w:rsidR="008F5E1A" w:rsidRDefault="008F5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031F"/>
    <w:multiLevelType w:val="hybridMultilevel"/>
    <w:tmpl w:val="E004A69E"/>
    <w:lvl w:ilvl="0" w:tplc="9688897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81EC85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DE681D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BF4E34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182621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A0E01E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C560E9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F82352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0AC5AF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1BAD02FC"/>
    <w:multiLevelType w:val="hybridMultilevel"/>
    <w:tmpl w:val="332C70B8"/>
    <w:lvl w:ilvl="0" w:tplc="B76A0C9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2E6C2C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426AD3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D7620F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BA4AA5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4C8EE7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FE6C76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334287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EC8432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30EB6D42"/>
    <w:multiLevelType w:val="hybridMultilevel"/>
    <w:tmpl w:val="AD844C1C"/>
    <w:lvl w:ilvl="0" w:tplc="452AAA8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C046E1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5AC803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C700F0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0D4DDB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AE87C9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534C16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B9ABA9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E0AFE0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31E84A51"/>
    <w:multiLevelType w:val="hybridMultilevel"/>
    <w:tmpl w:val="9D52CF76"/>
    <w:lvl w:ilvl="0" w:tplc="57D886A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33333"/>
        <w:sz w:val="21"/>
      </w:rPr>
    </w:lvl>
    <w:lvl w:ilvl="1" w:tplc="5768B29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33333"/>
        <w:sz w:val="21"/>
      </w:rPr>
    </w:lvl>
    <w:lvl w:ilvl="2" w:tplc="A6E8C47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33333"/>
        <w:sz w:val="21"/>
      </w:rPr>
    </w:lvl>
    <w:lvl w:ilvl="3" w:tplc="1CA2D9F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33333"/>
        <w:sz w:val="21"/>
      </w:rPr>
    </w:lvl>
    <w:lvl w:ilvl="4" w:tplc="76B216A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33333"/>
        <w:sz w:val="21"/>
      </w:rPr>
    </w:lvl>
    <w:lvl w:ilvl="5" w:tplc="F5AA0B5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33333"/>
        <w:sz w:val="21"/>
      </w:rPr>
    </w:lvl>
    <w:lvl w:ilvl="6" w:tplc="384E96C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33333"/>
        <w:sz w:val="21"/>
      </w:rPr>
    </w:lvl>
    <w:lvl w:ilvl="7" w:tplc="B2EA41E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33333"/>
        <w:sz w:val="21"/>
      </w:rPr>
    </w:lvl>
    <w:lvl w:ilvl="8" w:tplc="7AA6BFE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33333"/>
        <w:sz w:val="21"/>
      </w:rPr>
    </w:lvl>
  </w:abstractNum>
  <w:abstractNum w:abstractNumId="4">
    <w:nsid w:val="43E72CE7"/>
    <w:multiLevelType w:val="hybridMultilevel"/>
    <w:tmpl w:val="9DEAA620"/>
    <w:lvl w:ilvl="0" w:tplc="9350D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D7823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547E9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C847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C8FF9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244CE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0C96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4C7E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F8AC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154CA6"/>
    <w:multiLevelType w:val="hybridMultilevel"/>
    <w:tmpl w:val="5FB2AD18"/>
    <w:lvl w:ilvl="0" w:tplc="E2B4AF3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D46373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1F4089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1D86EC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CB01FD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78898D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E3C478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6A843B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002CCA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6BCA6F88"/>
    <w:multiLevelType w:val="hybridMultilevel"/>
    <w:tmpl w:val="21C847A6"/>
    <w:lvl w:ilvl="0" w:tplc="21B46EB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9C0FE0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898CFE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15E8AA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CCC641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A6E2EB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91A77D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2CED51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DB4C2F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BE7"/>
    <w:rsid w:val="003A2BE7"/>
    <w:rsid w:val="008F5E1A"/>
    <w:rsid w:val="00DC28DD"/>
    <w:rsid w:val="00DE1BDB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DE1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DE1B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DE1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DE1B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2096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Лысенко</cp:lastModifiedBy>
  <cp:revision>34</cp:revision>
  <dcterms:created xsi:type="dcterms:W3CDTF">2023-09-10T13:11:00Z</dcterms:created>
  <dcterms:modified xsi:type="dcterms:W3CDTF">2025-10-01T07:36:00Z</dcterms:modified>
</cp:coreProperties>
</file>